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39E23CA" w14:textId="77777777" w:rsidR="00DA4796" w:rsidRDefault="001713F5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color w:val="FF0000"/>
          <w:spacing w:val="-20"/>
          <w:w w:val="60"/>
          <w:sz w:val="80"/>
          <w:szCs w:val="80"/>
        </w:rPr>
      </w:pPr>
      <w:r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34CFCB5C" w14:textId="77777777" w:rsidR="00DA4796" w:rsidRDefault="00DA4796">
      <w:pPr>
        <w:tabs>
          <w:tab w:val="left" w:pos="142"/>
        </w:tabs>
        <w:ind w:leftChars="-3" w:left="-6" w:rightChars="33" w:right="69"/>
        <w:jc w:val="center"/>
        <w:rPr>
          <w:rFonts w:ascii="宋体" w:hAnsi="宋体"/>
          <w:sz w:val="32"/>
          <w:szCs w:val="44"/>
        </w:rPr>
      </w:pPr>
    </w:p>
    <w:p w14:paraId="22B94D22" w14:textId="77777777" w:rsidR="00DA4796" w:rsidRDefault="001713F5">
      <w:pPr>
        <w:rPr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CF0D" wp14:editId="1E2EE90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0" t="13970" r="7620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E24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0;margin-top:15.6pt;width:42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3JtgEAAG0DAAAOAAAAZHJzL2Uyb0RvYy54bWysU8mO2zAMvRfoPwi6N7aDph0YceaQTHop&#10;2gHa+QBGiy1AG0Q1Tv6+lDKTdLkUxfggU6L4SD4+re9PzrKjSmiCH3i3aDlTXgRp/Djwp+/7d3ec&#10;YQYvwQavBn5WyO83b9+s59irZZiClSoxAvHYz3HgU86xbxoUk3KAixCVJ6cOyUGmbRobmWAmdGeb&#10;Zdt+aOaQZExBKEQ63V2cfFPxtVYif9UaVWZ24FRbrmuq66GszWYN/ZggTkY8lwH/UYUD4ynpFWoH&#10;GdiPZP6CckakgEHnhQiuCVoboWoP1E3X/tHNtwmiqr0QORivNOHrwYovx61/TETDHLHH+JhKFyed&#10;XPlTfexUyTpfyVKnzAQdrt53y65dcSZefM0tMCbMn1RwrBgDx5zAjFPeBu9pJCF1lSw4fsZMqSnw&#10;JaBktZ7NA1/erT4WdCBVaAuZTBclYfmxBmOwRu6NtSUE03jY2sSOQHPe71v6ymgJ+LdrJcsOcLrc&#10;q66LAiYF8sFLls+RROpJqrzU4JTkzCpSdrGqVjIY+y83KbX1VMGN1mIdgjxXtus5zbTW+Ky/Ippf&#10;9zX69ko2PwEAAP//AwBQSwMEFAAGAAgAAAAhACt0ryrbAAAABgEAAA8AAABkcnMvZG93bnJldi54&#10;bWxMj8FOwzAQRO9I/IO1SNyo41StqhCnQkicEAeaSFzdeJuktdeR7aSBr8eIAxx3ZjTzttwv1rAZ&#10;fRgcSRCrDBhS6/RAnYSmfnnYAQtRkVbGEUr4xAD76vamVIV2V3rH+RA7lkooFEpCH+NYcB7aHq0K&#10;KzciJe/kvFUxnb7j2qtrKreG51m25VYNlBZ6NeJzj+3lMFkJ5zf/Ub9qIzYXUc/bpW7E9NVIeX+3&#10;PD0Ci7jEvzD84Cd0qBLT0U2kAzMS0iNRwlrkwJK72+RrYMdfgVcl/49ffQMAAP//AwBQSwECLQAU&#10;AAYACAAAACEAtoM4kv4AAADhAQAAEwAAAAAAAAAAAAAAAAAAAAAAW0NvbnRlbnRfVHlwZXNdLnht&#10;bFBLAQItABQABgAIAAAAIQA4/SH/1gAAAJQBAAALAAAAAAAAAAAAAAAAAC8BAABfcmVscy8ucmVs&#10;c1BLAQItABQABgAIAAAAIQB6g+3JtgEAAG0DAAAOAAAAAAAAAAAAAAAAAC4CAABkcnMvZTJvRG9j&#10;LnhtbFBLAQItABQABgAIAAAAIQArdK8q2wAAAAYBAAAPAAAAAAAAAAAAAAAAABAEAABkcnMvZG93&#10;bnJldi54bWxQSwUGAAAAAAQABADzAAAAGA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t xml:space="preserve">                                             </w:t>
      </w:r>
    </w:p>
    <w:p w14:paraId="2D64A274" w14:textId="2B51FD69" w:rsidR="0028124F" w:rsidRDefault="001713F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关于举办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202</w:t>
      </w:r>
      <w:r w:rsidR="0029731B">
        <w:rPr>
          <w:rFonts w:ascii="方正小标宋简体" w:eastAsia="方正小标宋简体" w:hAnsi="黑体" w:hint="eastAsia"/>
          <w:bCs/>
          <w:sz w:val="44"/>
          <w:szCs w:val="44"/>
        </w:rPr>
        <w:t>6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年教职工</w:t>
      </w:r>
      <w:r w:rsidR="00541A1B">
        <w:rPr>
          <w:rFonts w:ascii="方正小标宋简体" w:eastAsia="方正小标宋简体" w:hAnsi="黑体" w:hint="eastAsia"/>
          <w:bCs/>
          <w:sz w:val="44"/>
          <w:szCs w:val="44"/>
        </w:rPr>
        <w:t>羽毛球</w:t>
      </w:r>
    </w:p>
    <w:p w14:paraId="39D0DA7B" w14:textId="0F1D5318" w:rsidR="00DA4796" w:rsidRDefault="00F64C3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混合</w:t>
      </w:r>
      <w:r w:rsidR="0028124F">
        <w:rPr>
          <w:rFonts w:ascii="方正小标宋简体" w:eastAsia="方正小标宋简体" w:hAnsi="黑体" w:hint="eastAsia"/>
          <w:bCs/>
          <w:sz w:val="44"/>
          <w:szCs w:val="44"/>
        </w:rPr>
        <w:t>团体</w:t>
      </w:r>
      <w:r w:rsidR="008F3612">
        <w:rPr>
          <w:rFonts w:ascii="方正小标宋简体" w:eastAsia="方正小标宋简体" w:hAnsi="黑体" w:hint="eastAsia"/>
          <w:bCs/>
          <w:sz w:val="44"/>
          <w:szCs w:val="44"/>
        </w:rPr>
        <w:t>比赛的通知</w:t>
      </w:r>
    </w:p>
    <w:p w14:paraId="1C5A8551" w14:textId="77777777" w:rsidR="00DA4796" w:rsidRPr="00114E0A" w:rsidRDefault="00DA4796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5DBF641E" w14:textId="77777777" w:rsidR="00C76065" w:rsidRDefault="00C76065" w:rsidP="00C76065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各二级工会：</w:t>
      </w:r>
    </w:p>
    <w:p w14:paraId="1270B283" w14:textId="35F001E0" w:rsidR="00C76065" w:rsidRDefault="00C76065" w:rsidP="00C7606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B5E85">
        <w:rPr>
          <w:rFonts w:ascii="仿宋_GB2312" w:eastAsia="仿宋_GB2312" w:hint="eastAsia"/>
          <w:sz w:val="32"/>
          <w:szCs w:val="32"/>
        </w:rPr>
        <w:t>为丰富教职工课余文化生活，增强教职工身体素质，凝聚团队协作力量，营造积极向上、健康和谐的校园氛围</w:t>
      </w:r>
      <w:r>
        <w:rPr>
          <w:rFonts w:ascii="仿宋_GB2312" w:eastAsia="仿宋_GB2312" w:hint="eastAsia"/>
          <w:sz w:val="32"/>
          <w:szCs w:val="32"/>
        </w:rPr>
        <w:t>。校工会定于</w:t>
      </w:r>
      <w:r w:rsidR="001A4D0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1A4D01"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旬举办2026年教职工</w:t>
      </w:r>
      <w:r w:rsidR="00B56073">
        <w:rPr>
          <w:rFonts w:ascii="仿宋_GB2312" w:eastAsia="仿宋_GB2312" w:hint="eastAsia"/>
          <w:sz w:val="32"/>
          <w:szCs w:val="32"/>
        </w:rPr>
        <w:t>羽毛球</w:t>
      </w:r>
      <w:r>
        <w:rPr>
          <w:rFonts w:ascii="仿宋_GB2312" w:eastAsia="仿宋_GB2312" w:hint="eastAsia"/>
          <w:sz w:val="32"/>
          <w:szCs w:val="32"/>
        </w:rPr>
        <w:t>混合团体比赛，</w:t>
      </w:r>
      <w:r w:rsidRPr="003B5E85">
        <w:rPr>
          <w:rFonts w:ascii="仿宋_GB2312" w:eastAsia="仿宋_GB2312" w:hint="eastAsia"/>
          <w:sz w:val="32"/>
          <w:szCs w:val="32"/>
        </w:rPr>
        <w:t>现将具体事宜通知如下：</w:t>
      </w:r>
    </w:p>
    <w:p w14:paraId="700D817F" w14:textId="77777777" w:rsidR="00C76065" w:rsidRDefault="00C76065" w:rsidP="00C7606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一、主办单位：</w:t>
      </w:r>
      <w:r>
        <w:rPr>
          <w:rFonts w:ascii="仿宋_GB2312" w:eastAsia="仿宋_GB2312" w:hint="eastAsia"/>
          <w:sz w:val="32"/>
          <w:szCs w:val="32"/>
        </w:rPr>
        <w:t>校工会</w:t>
      </w:r>
    </w:p>
    <w:p w14:paraId="512DE14B" w14:textId="77777777" w:rsidR="00C76065" w:rsidRDefault="00C76065" w:rsidP="00C7606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二、参赛队伍：</w:t>
      </w:r>
      <w:r>
        <w:rPr>
          <w:rFonts w:ascii="仿宋_GB2312" w:eastAsia="仿宋_GB2312" w:hint="eastAsia"/>
          <w:sz w:val="32"/>
          <w:szCs w:val="32"/>
        </w:rPr>
        <w:t>各二级学院工会队（含马克思主义学院工会队）、机关竞技工会队、后勤管理处工会队</w:t>
      </w:r>
      <w:r w:rsidRPr="002F1284">
        <w:rPr>
          <w:rFonts w:ascii="仿宋_GB2312" w:eastAsia="仿宋_GB2312" w:hint="eastAsia"/>
          <w:sz w:val="32"/>
          <w:szCs w:val="32"/>
        </w:rPr>
        <w:t>，共12支队伍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828D355" w14:textId="77777777" w:rsidR="00C76065" w:rsidRDefault="00C76065" w:rsidP="00C76065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三、比赛时间和地点：</w:t>
      </w:r>
    </w:p>
    <w:p w14:paraId="014062F6" w14:textId="441A79C0" w:rsidR="00C76065" w:rsidRDefault="00C76065" w:rsidP="00C7606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2026年</w:t>
      </w:r>
      <w:r w:rsidR="001A4D0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1A4D01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-</w:t>
      </w:r>
      <w:r w:rsidR="001A4D01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日晚上7：00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10：00。</w:t>
      </w:r>
    </w:p>
    <w:p w14:paraId="1E212D3E" w14:textId="407A3EB3" w:rsidR="00C76065" w:rsidRDefault="00C76065" w:rsidP="00C76065">
      <w:pPr>
        <w:snapToGrid w:val="0"/>
        <w:spacing w:line="360" w:lineRule="auto"/>
        <w:ind w:leftChars="304" w:left="1758" w:hangingChars="350" w:hanging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地点：学校体育馆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9D16E00" w14:textId="77777777" w:rsidR="00C76065" w:rsidRDefault="00C76065" w:rsidP="00C76065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四、比赛项目：</w:t>
      </w:r>
    </w:p>
    <w:p w14:paraId="7275F078" w14:textId="77777777" w:rsidR="00C76065" w:rsidRDefault="00C76065" w:rsidP="00C7606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81CE8">
        <w:rPr>
          <w:rFonts w:eastAsia="仿宋_GB2312"/>
          <w:sz w:val="32"/>
          <w:szCs w:val="32"/>
        </w:rPr>
        <w:t>出场顺序：男</w:t>
      </w:r>
      <w:r>
        <w:rPr>
          <w:rFonts w:eastAsia="仿宋_GB2312" w:hint="eastAsia"/>
          <w:sz w:val="32"/>
          <w:szCs w:val="32"/>
        </w:rPr>
        <w:t>双</w:t>
      </w:r>
      <w:r w:rsidRPr="00B81CE8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女双</w:t>
      </w:r>
      <w:r w:rsidRPr="00B81CE8">
        <w:rPr>
          <w:rFonts w:eastAsia="仿宋_GB2312"/>
          <w:sz w:val="32"/>
          <w:szCs w:val="32"/>
        </w:rPr>
        <w:t>，混双。</w:t>
      </w:r>
    </w:p>
    <w:p w14:paraId="31971492" w14:textId="77777777" w:rsidR="00C76065" w:rsidRDefault="00C76065" w:rsidP="00C760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五、比赛奖励：</w:t>
      </w:r>
    </w:p>
    <w:p w14:paraId="0BFCEAF3" w14:textId="77777777" w:rsidR="00C76065" w:rsidRDefault="00C76065" w:rsidP="00C76065">
      <w:pPr>
        <w:spacing w:line="360" w:lineRule="auto"/>
        <w:ind w:leftChars="150" w:left="315" w:firstLineChars="100" w:firstLine="32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本次比赛奖励前</w:t>
      </w:r>
      <w:r>
        <w:rPr>
          <w:rFonts w:ascii="仿宋_GB2312" w:eastAsia="仿宋_GB2312" w:hAnsi="仿宋" w:cs="宋体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奖金标准按照工会相关规定执行。</w:t>
      </w:r>
    </w:p>
    <w:p w14:paraId="6BDBBBD1" w14:textId="77777777" w:rsidR="00C76065" w:rsidRDefault="00C76065" w:rsidP="00C76065">
      <w:pPr>
        <w:spacing w:line="360" w:lineRule="auto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六、比赛办法：</w:t>
      </w:r>
    </w:p>
    <w:p w14:paraId="67C1240E" w14:textId="2AFCFA4C" w:rsidR="00C76065" w:rsidRPr="004E47D8" w:rsidRDefault="00C76065" w:rsidP="00C7606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（一）比赛不得</w:t>
      </w:r>
      <w:r w:rsidRPr="00E72B91">
        <w:rPr>
          <w:rFonts w:ascii="仿宋_GB2312" w:eastAsia="仿宋_GB2312" w:hAnsi="黑体" w:hint="eastAsia"/>
          <w:sz w:val="32"/>
          <w:szCs w:val="32"/>
        </w:rPr>
        <w:t>兼打项目（即一人</w:t>
      </w:r>
      <w:r>
        <w:rPr>
          <w:rFonts w:ascii="仿宋_GB2312" w:eastAsia="仿宋_GB2312" w:hAnsi="黑体" w:hint="eastAsia"/>
          <w:sz w:val="32"/>
          <w:szCs w:val="32"/>
        </w:rPr>
        <w:t>只</w:t>
      </w:r>
      <w:r w:rsidRPr="00E72B91">
        <w:rPr>
          <w:rFonts w:ascii="仿宋_GB2312" w:eastAsia="仿宋_GB2312" w:hAnsi="黑体" w:hint="eastAsia"/>
          <w:sz w:val="32"/>
          <w:szCs w:val="32"/>
        </w:rPr>
        <w:t>可打</w:t>
      </w:r>
      <w:r>
        <w:rPr>
          <w:rFonts w:ascii="仿宋_GB2312" w:eastAsia="仿宋_GB2312" w:hAnsi="黑体" w:hint="eastAsia"/>
          <w:sz w:val="32"/>
          <w:szCs w:val="32"/>
        </w:rPr>
        <w:t>一</w:t>
      </w:r>
      <w:r w:rsidRPr="00E72B91">
        <w:rPr>
          <w:rFonts w:ascii="仿宋_GB2312" w:eastAsia="仿宋_GB2312" w:hAnsi="黑体" w:hint="eastAsia"/>
          <w:sz w:val="32"/>
          <w:szCs w:val="32"/>
        </w:rPr>
        <w:t>个项目）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每队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至少3名男队员和3名女队员参加方可比赛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Pr="004E47D8">
        <w:rPr>
          <w:rFonts w:ascii="黑体" w:eastAsia="黑体" w:hAnsi="黑体" w:hint="eastAsia"/>
          <w:color w:val="000000"/>
          <w:sz w:val="32"/>
          <w:szCs w:val="32"/>
        </w:rPr>
        <w:t>报名截止时间：2026年</w:t>
      </w:r>
      <w:r>
        <w:rPr>
          <w:rFonts w:ascii="黑体" w:eastAsia="黑体" w:hAnsi="黑体" w:hint="eastAsia"/>
          <w:color w:val="000000"/>
          <w:sz w:val="32"/>
          <w:szCs w:val="32"/>
        </w:rPr>
        <w:t>5</w:t>
      </w:r>
      <w:r w:rsidRPr="004E47D8">
        <w:rPr>
          <w:rFonts w:ascii="黑体" w:eastAsia="黑体" w:hAnsi="黑体" w:hint="eastAsia"/>
          <w:color w:val="000000"/>
          <w:sz w:val="32"/>
          <w:szCs w:val="32"/>
        </w:rPr>
        <w:t>月</w:t>
      </w:r>
      <w:r w:rsidR="00D07A8D">
        <w:rPr>
          <w:rFonts w:ascii="黑体" w:eastAsia="黑体" w:hAnsi="黑体" w:hint="eastAsia"/>
          <w:color w:val="000000"/>
          <w:sz w:val="32"/>
          <w:szCs w:val="32"/>
        </w:rPr>
        <w:t>22</w:t>
      </w:r>
      <w:r w:rsidRPr="004E47D8">
        <w:rPr>
          <w:rFonts w:ascii="黑体" w:eastAsia="黑体" w:hAnsi="黑体" w:hint="eastAsia"/>
          <w:color w:val="000000"/>
          <w:sz w:val="32"/>
          <w:szCs w:val="32"/>
        </w:rPr>
        <w:t>日。</w:t>
      </w:r>
    </w:p>
    <w:p w14:paraId="779112E9" w14:textId="45AC0134" w:rsidR="00C76065" w:rsidRPr="002064BE" w:rsidRDefault="00C76065" w:rsidP="00C76065">
      <w:pPr>
        <w:ind w:firstLineChars="200" w:firstLine="640"/>
        <w:contextualSpacing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比赛分组：预赛分3个小组，参照20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25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年比赛结果，前3名作为A、B、C三个小组种子队伍，其余参赛球队分别进行抽签。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抽签：202</w:t>
      </w:r>
      <w:r>
        <w:rPr>
          <w:rFonts w:ascii="黑体" w:eastAsia="黑体" w:hAnsi="黑体" w:cs="宋体" w:hint="eastAsia"/>
          <w:kern w:val="0"/>
          <w:sz w:val="32"/>
          <w:szCs w:val="32"/>
        </w:rPr>
        <w:t>6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年</w:t>
      </w:r>
      <w:r w:rsidR="00D07A8D">
        <w:rPr>
          <w:rFonts w:ascii="黑体" w:eastAsia="黑体" w:hAnsi="黑体" w:cs="宋体" w:hint="eastAsia"/>
          <w:kern w:val="0"/>
          <w:sz w:val="32"/>
          <w:szCs w:val="32"/>
        </w:rPr>
        <w:t>5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月</w:t>
      </w:r>
      <w:r w:rsidR="00D07A8D">
        <w:rPr>
          <w:rFonts w:ascii="黑体" w:eastAsia="黑体" w:hAnsi="黑体" w:cs="宋体" w:hint="eastAsia"/>
          <w:kern w:val="0"/>
          <w:sz w:val="32"/>
          <w:szCs w:val="32"/>
        </w:rPr>
        <w:t>29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日前进行，抽签</w:t>
      </w:r>
      <w:r w:rsidRPr="002064BE">
        <w:rPr>
          <w:rFonts w:ascii="黑体" w:eastAsia="黑体" w:hAnsi="黑体" w:hint="eastAsia"/>
          <w:color w:val="000000"/>
          <w:sz w:val="32"/>
          <w:szCs w:val="32"/>
        </w:rPr>
        <w:t>结果另行公布。</w:t>
      </w:r>
    </w:p>
    <w:p w14:paraId="060683A1" w14:textId="5E3FFC54" w:rsidR="006E0526" w:rsidRPr="00B56073" w:rsidRDefault="001713F5" w:rsidP="00E72B91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76065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6E0526" w:rsidRPr="006E0526">
        <w:rPr>
          <w:rFonts w:ascii="仿宋_GB2312" w:eastAsia="仿宋_GB2312" w:hint="eastAsia"/>
          <w:sz w:val="32"/>
          <w:szCs w:val="32"/>
        </w:rPr>
        <w:t>部分规则参照中国羽毛球协会的《2013年羽毛球竞赛规则》执行。</w:t>
      </w:r>
      <w:r w:rsidR="006E0526" w:rsidRPr="00B56073">
        <w:rPr>
          <w:rFonts w:ascii="黑体" w:eastAsia="黑体" w:hAnsi="黑体" w:hint="eastAsia"/>
          <w:sz w:val="32"/>
          <w:szCs w:val="32"/>
        </w:rPr>
        <w:t>团体比赛采用三局两胜淘汰制，每局采用31分一局定胜负，16分交换场地（先得31分者获胜，不加分）。</w:t>
      </w:r>
    </w:p>
    <w:p w14:paraId="10D58314" w14:textId="25F3DD3B" w:rsidR="006E0526" w:rsidRPr="006E0526" w:rsidRDefault="006E0526" w:rsidP="0048791A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E0526">
        <w:rPr>
          <w:rFonts w:ascii="仿宋_GB2312" w:eastAsia="仿宋_GB2312" w:hint="eastAsia"/>
          <w:sz w:val="32"/>
          <w:szCs w:val="32"/>
        </w:rPr>
        <w:t>（</w:t>
      </w:r>
      <w:r w:rsidR="00C76065">
        <w:rPr>
          <w:rFonts w:ascii="仿宋_GB2312" w:eastAsia="仿宋_GB2312" w:hint="eastAsia"/>
          <w:sz w:val="32"/>
          <w:szCs w:val="32"/>
        </w:rPr>
        <w:t>四</w:t>
      </w:r>
      <w:r w:rsidRPr="006E0526">
        <w:rPr>
          <w:rFonts w:ascii="仿宋_GB2312" w:eastAsia="仿宋_GB2312" w:hint="eastAsia"/>
          <w:sz w:val="32"/>
          <w:szCs w:val="32"/>
        </w:rPr>
        <w:t>）裁判长有权视具体情况调整比赛时间、场地和顺序。</w:t>
      </w:r>
    </w:p>
    <w:p w14:paraId="6A125115" w14:textId="6098C6DD" w:rsidR="006E0526" w:rsidRPr="0048791A" w:rsidRDefault="006E0526" w:rsidP="0048791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791A">
        <w:rPr>
          <w:rFonts w:ascii="仿宋_GB2312" w:eastAsia="仿宋_GB2312" w:hint="eastAsia"/>
          <w:sz w:val="32"/>
          <w:szCs w:val="32"/>
        </w:rPr>
        <w:t>（</w:t>
      </w:r>
      <w:r w:rsidR="00C76065">
        <w:rPr>
          <w:rFonts w:ascii="仿宋_GB2312" w:eastAsia="仿宋_GB2312" w:hint="eastAsia"/>
          <w:sz w:val="32"/>
          <w:szCs w:val="32"/>
        </w:rPr>
        <w:t>五</w:t>
      </w:r>
      <w:r w:rsidRPr="0048791A">
        <w:rPr>
          <w:rFonts w:ascii="仿宋_GB2312" w:eastAsia="仿宋_GB2312" w:hint="eastAsia"/>
          <w:sz w:val="32"/>
          <w:szCs w:val="32"/>
        </w:rPr>
        <w:t>）比赛进行中，运动员凡因伤病或其它原因不能继续比赛者按该场比赛弃权。比赛过程中没有设边线裁判，如遇到双方队员有争议性的情况下，各球员必须服从裁判判决，最终判罚不服从而拖延时间甚至罢赛者，直接取消比赛资格。</w:t>
      </w:r>
    </w:p>
    <w:p w14:paraId="6614C531" w14:textId="2BC153C3" w:rsidR="006156A2" w:rsidRDefault="006E0526" w:rsidP="0048791A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E0526">
        <w:rPr>
          <w:rFonts w:ascii="仿宋_GB2312" w:eastAsia="仿宋_GB2312" w:hint="eastAsia"/>
          <w:sz w:val="32"/>
          <w:szCs w:val="32"/>
        </w:rPr>
        <w:t>（</w:t>
      </w:r>
      <w:r w:rsidR="00C76065">
        <w:rPr>
          <w:rFonts w:ascii="仿宋_GB2312" w:eastAsia="仿宋_GB2312" w:hint="eastAsia"/>
          <w:sz w:val="32"/>
          <w:szCs w:val="32"/>
        </w:rPr>
        <w:t>六</w:t>
      </w:r>
      <w:r w:rsidRPr="006E0526">
        <w:rPr>
          <w:rFonts w:ascii="仿宋_GB2312" w:eastAsia="仿宋_GB2312" w:hint="eastAsia"/>
          <w:sz w:val="32"/>
          <w:szCs w:val="32"/>
        </w:rPr>
        <w:t>）比赛场地和羽毛球由</w:t>
      </w:r>
      <w:r w:rsidR="00897D31">
        <w:rPr>
          <w:rFonts w:ascii="仿宋_GB2312" w:eastAsia="仿宋_GB2312" w:hint="eastAsia"/>
          <w:sz w:val="32"/>
          <w:szCs w:val="32"/>
        </w:rPr>
        <w:t>校工</w:t>
      </w:r>
      <w:r w:rsidRPr="006E0526">
        <w:rPr>
          <w:rFonts w:ascii="仿宋_GB2312" w:eastAsia="仿宋_GB2312" w:hint="eastAsia"/>
          <w:sz w:val="32"/>
          <w:szCs w:val="32"/>
        </w:rPr>
        <w:t>会提供，（球拍、服装及其他用品自备）。</w:t>
      </w:r>
    </w:p>
    <w:p w14:paraId="57CB394D" w14:textId="36F0BF21" w:rsidR="00DA4796" w:rsidRDefault="00C76065" w:rsidP="006E0526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</w:t>
      </w:r>
      <w:r w:rsidR="00F40890">
        <w:rPr>
          <w:rFonts w:ascii="黑体" w:eastAsia="黑体" w:hAnsi="黑体" w:cs="宋体" w:hint="eastAsia"/>
          <w:bCs/>
          <w:kern w:val="0"/>
          <w:sz w:val="32"/>
          <w:szCs w:val="32"/>
        </w:rPr>
        <w:t>、比赛要求</w:t>
      </w:r>
    </w:p>
    <w:p w14:paraId="26A5BDA0" w14:textId="77777777" w:rsidR="00C76065" w:rsidRPr="00E761AE" w:rsidRDefault="00C76065" w:rsidP="00C7606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（一）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要加强对队员安全意识教育，安全第一，友谊第二，比赛第三。</w:t>
      </w:r>
    </w:p>
    <w:p w14:paraId="3F687AB7" w14:textId="77777777" w:rsidR="00C76065" w:rsidRPr="00E761AE" w:rsidRDefault="00C76065" w:rsidP="00C7606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加强队员组织，及时通知，严格遵守比赛时间。</w:t>
      </w:r>
    </w:p>
    <w:p w14:paraId="2638A549" w14:textId="77777777" w:rsidR="00C76065" w:rsidRDefault="00C76065" w:rsidP="00C76065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比赛的目的在于促进教职工之间的交流和锻炼身体，各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应提前组织训练，以良好的身体素质和优良的技术水平参加比赛。</w:t>
      </w:r>
    </w:p>
    <w:p w14:paraId="66299D16" w14:textId="77777777" w:rsidR="00C76065" w:rsidRDefault="00C76065" w:rsidP="00C76065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（四）体育运动为个人兴趣爱好，教职工应该根据自己身体情况，自愿参加，自甘风险。</w:t>
      </w:r>
    </w:p>
    <w:p w14:paraId="521C29A5" w14:textId="167467BC" w:rsidR="004F42AA" w:rsidRPr="00537669" w:rsidRDefault="00C76065" w:rsidP="00E72B91">
      <w:pPr>
        <w:widowControl/>
        <w:snapToGrid w:val="0"/>
        <w:spacing w:line="360" w:lineRule="auto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</w:t>
      </w:r>
      <w:r w:rsidR="004F42AA" w:rsidRPr="00537669">
        <w:rPr>
          <w:rFonts w:ascii="黑体" w:eastAsia="黑体" w:hAnsi="黑体" w:cs="宋体" w:hint="eastAsia"/>
          <w:kern w:val="0"/>
          <w:sz w:val="32"/>
          <w:szCs w:val="32"/>
        </w:rPr>
        <w:t>、联系办法</w:t>
      </w:r>
    </w:p>
    <w:p w14:paraId="6C4BEEFF" w14:textId="44DA3B9D" w:rsidR="004F42AA" w:rsidRDefault="004F42AA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联系人：黄艺桢，联系电话：</w:t>
      </w:r>
      <w:r w:rsidR="00537669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="00537669">
        <w:rPr>
          <w:rFonts w:ascii="仿宋_GB2312" w:eastAsia="仿宋_GB2312" w:hAnsi="仿宋" w:cs="宋体"/>
          <w:kern w:val="0"/>
          <w:sz w:val="32"/>
          <w:szCs w:val="32"/>
        </w:rPr>
        <w:t>8362891</w:t>
      </w:r>
      <w:r w:rsidR="004C7552">
        <w:rPr>
          <w:rFonts w:ascii="仿宋_GB2312" w:eastAsia="仿宋_GB2312" w:hAnsi="仿宋" w:cs="宋体" w:hint="eastAsia"/>
          <w:kern w:val="0"/>
          <w:sz w:val="32"/>
          <w:szCs w:val="32"/>
        </w:rPr>
        <w:t>（内线8</w:t>
      </w:r>
      <w:r w:rsidR="004C7552">
        <w:rPr>
          <w:rFonts w:ascii="仿宋_GB2312" w:eastAsia="仿宋_GB2312" w:hAnsi="仿宋" w:cs="宋体"/>
          <w:kern w:val="0"/>
          <w:sz w:val="32"/>
          <w:szCs w:val="32"/>
        </w:rPr>
        <w:t>006</w:t>
      </w:r>
      <w:r w:rsidR="004C7552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</w:p>
    <w:p w14:paraId="516A6D60" w14:textId="2EBE35A1" w:rsidR="00DA4796" w:rsidRDefault="001713F5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特此通知。</w:t>
      </w:r>
    </w:p>
    <w:p w14:paraId="7AF2EA8A" w14:textId="77777777" w:rsidR="00DA4796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2807A100" w14:textId="77777777" w:rsidR="00B3625E" w:rsidRDefault="00B3625E" w:rsidP="00B3625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附件：1、比赛规则</w:t>
      </w:r>
    </w:p>
    <w:p w14:paraId="47B846A8" w14:textId="29A3CA42" w:rsidR="00B3625E" w:rsidRDefault="00B3625E" w:rsidP="00B3625E">
      <w:pPr>
        <w:ind w:firstLineChars="500" w:firstLine="16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2F1284"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Pr="002F1284">
        <w:rPr>
          <w:rFonts w:ascii="仿宋_GB2312" w:eastAsia="仿宋_GB2312" w:hAnsi="宋体" w:hint="eastAsia"/>
          <w:color w:val="000000"/>
          <w:sz w:val="32"/>
          <w:szCs w:val="32"/>
        </w:rPr>
        <w:t>年教职工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羽毛球</w:t>
      </w:r>
      <w:r w:rsidRPr="002F1284">
        <w:rPr>
          <w:rFonts w:ascii="仿宋_GB2312" w:eastAsia="仿宋_GB2312" w:hAnsi="宋体" w:hint="eastAsia"/>
          <w:color w:val="000000"/>
          <w:sz w:val="32"/>
          <w:szCs w:val="32"/>
        </w:rPr>
        <w:t>球混合团体赛赛程表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（抽签结果另行公布）</w:t>
      </w:r>
    </w:p>
    <w:p w14:paraId="6D467229" w14:textId="77777777" w:rsidR="00DA4796" w:rsidRPr="00B3625E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4296788B" w14:textId="77777777" w:rsidR="00DA4796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219B4AD5" w14:textId="77777777" w:rsidR="00DA4796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D929B27" w14:textId="1CB494B6" w:rsidR="00DA4796" w:rsidRDefault="001713F5" w:rsidP="00CC709A">
      <w:pPr>
        <w:widowControl/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会</w:t>
      </w:r>
    </w:p>
    <w:p w14:paraId="13ED9773" w14:textId="0041B6F8" w:rsidR="00DA4796" w:rsidRDefault="001713F5" w:rsidP="00A60B92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="00C76065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kern w:val="0"/>
          <w:sz w:val="32"/>
          <w:szCs w:val="32"/>
        </w:rPr>
        <w:t>7</w:t>
      </w:r>
      <w:bookmarkStart w:id="0" w:name="_GoBack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14:paraId="0ECA74A9" w14:textId="77777777" w:rsidR="00C76065" w:rsidRDefault="00C76065" w:rsidP="00C76065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附件1：</w:t>
      </w:r>
    </w:p>
    <w:p w14:paraId="07EA3849" w14:textId="77777777" w:rsidR="00C76065" w:rsidRDefault="00C76065" w:rsidP="00C76065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比赛规则</w:t>
      </w:r>
    </w:p>
    <w:p w14:paraId="3F7E0789" w14:textId="77777777" w:rsidR="00C76065" w:rsidRPr="007E75C9" w:rsidRDefault="00C76065" w:rsidP="00C7606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7E75C9">
        <w:rPr>
          <w:rFonts w:ascii="黑体" w:eastAsia="黑体" w:hAnsi="黑体" w:hint="eastAsia"/>
          <w:color w:val="000000"/>
          <w:sz w:val="32"/>
          <w:szCs w:val="32"/>
        </w:rPr>
        <w:t>一、凡本校工会会员和65周岁（含）以内的外返聘教师均可参加。每队至少3名男队员和3名女队员参加方可比赛。</w:t>
      </w:r>
    </w:p>
    <w:p w14:paraId="60F3E364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二、比赛分小组赛、半决赛和总决赛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三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阶段</w:t>
      </w:r>
    </w:p>
    <w:p w14:paraId="07675E41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（一）预赛：分A、B、C组进行单循环赛，分别决出每组第1名，进入半决赛。每组第2名，按积分排名，排名第1的，进入半决赛，另两队进行第5、6名比赛。</w:t>
      </w:r>
    </w:p>
    <w:p w14:paraId="23979ECF" w14:textId="77777777" w:rsidR="00C76065" w:rsidRDefault="00C76065" w:rsidP="00C7606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（二）半决赛</w:t>
      </w:r>
      <w:r>
        <w:rPr>
          <w:rFonts w:ascii="仿宋_GB2312" w:eastAsia="仿宋_GB2312" w:hint="eastAsia"/>
          <w:color w:val="000000"/>
          <w:sz w:val="32"/>
          <w:szCs w:val="32"/>
        </w:rPr>
        <w:t>：进入半决赛的4支队伍重新抽签，胜方队伍进入决赛，负方队伍之间进行3、4名比赛。</w:t>
      </w:r>
    </w:p>
    <w:p w14:paraId="0AB431B6" w14:textId="77777777" w:rsidR="00C76065" w:rsidRDefault="00C76065" w:rsidP="00C7606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（三）总决赛：</w:t>
      </w:r>
      <w:r>
        <w:rPr>
          <w:rFonts w:ascii="仿宋_GB2312" w:eastAsia="仿宋_GB2312" w:hint="eastAsia"/>
          <w:color w:val="000000"/>
          <w:sz w:val="32"/>
          <w:szCs w:val="32"/>
        </w:rPr>
        <w:t>由半决赛胜出的两支队伍之间进行。</w:t>
      </w:r>
    </w:p>
    <w:p w14:paraId="3DE3C3AC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三、决定名次办法</w:t>
      </w:r>
    </w:p>
    <w:p w14:paraId="65D66BEF" w14:textId="77777777" w:rsidR="00C76065" w:rsidRDefault="00C76065" w:rsidP="00C76065">
      <w:pPr>
        <w:ind w:firstLineChars="68" w:firstLine="218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（一）每队胜一场得2分，负一场得1分，弃权0分。积分多者名次列前。</w:t>
      </w:r>
    </w:p>
    <w:p w14:paraId="6DF7907B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（二）如遇到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弃权队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放弃比赛时，以对阵方直接获胜判罚。</w:t>
      </w:r>
    </w:p>
    <w:p w14:paraId="4D6EA4A9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（三）如在比赛规定时间后15分钟，未到达比赛场地正常参加比赛队伍以弃权判罚。</w:t>
      </w:r>
    </w:p>
    <w:p w14:paraId="28AFC97A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（四）如遇两队或两队以上积分相等，则采取下列办法决定名次：</w:t>
      </w:r>
    </w:p>
    <w:p w14:paraId="7AD11E3D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A（胜局总数）／B（负局总数）=C（值）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C值高者名次列前。</w:t>
      </w:r>
    </w:p>
    <w:p w14:paraId="438210F5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（五）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如果C值仍相等，则采用：</w:t>
      </w:r>
    </w:p>
    <w:p w14:paraId="6FD15826" w14:textId="77777777" w:rsidR="00C76065" w:rsidRPr="00991E5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X（总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得分数）/Y（总失分数）=Z（值）</w:t>
      </w:r>
      <w:r w:rsidRPr="00991E55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Z值高者名次列前。</w:t>
      </w:r>
    </w:p>
    <w:p w14:paraId="4D2F9F24" w14:textId="77777777" w:rsidR="00C76065" w:rsidRPr="00991E5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四、相关规则</w:t>
      </w:r>
    </w:p>
    <w:p w14:paraId="36F9134D" w14:textId="79AD5AF5" w:rsidR="00C76065" w:rsidRPr="009757E3" w:rsidRDefault="00C76065" w:rsidP="00B3625E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D056B">
        <w:rPr>
          <w:rFonts w:ascii="黑体" w:eastAsia="黑体" w:hAnsi="黑体" w:hint="eastAsia"/>
          <w:color w:val="000000"/>
          <w:sz w:val="32"/>
          <w:szCs w:val="32"/>
        </w:rPr>
        <w:t>（一）</w:t>
      </w:r>
      <w:r w:rsidR="00B3625E" w:rsidRPr="00B3625E">
        <w:rPr>
          <w:rFonts w:ascii="黑体" w:eastAsia="黑体" w:hAnsi="黑体" w:hint="eastAsia"/>
          <w:color w:val="000000"/>
          <w:sz w:val="32"/>
          <w:szCs w:val="32"/>
        </w:rPr>
        <w:t>比赛采用三局两胜淘汰制，每局采用31分一局定胜负，16分交换场地（先得31分者获胜，不加分）。</w:t>
      </w:r>
    </w:p>
    <w:p w14:paraId="0C66480B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</w:t>
      </w:r>
      <w:r w:rsidRPr="00EB0E91">
        <w:rPr>
          <w:rFonts w:ascii="仿宋_GB2312" w:eastAsia="仿宋_GB2312" w:hAnsi="宋体" w:hint="eastAsia"/>
          <w:color w:val="000000"/>
          <w:sz w:val="32"/>
          <w:szCs w:val="32"/>
        </w:rPr>
        <w:t>中层及以上干部参加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比赛</w:t>
      </w:r>
      <w:r w:rsidRPr="00EB0E91">
        <w:rPr>
          <w:rFonts w:ascii="仿宋_GB2312" w:eastAsia="仿宋_GB2312" w:hAnsi="宋体" w:hint="eastAsia"/>
          <w:color w:val="000000"/>
          <w:sz w:val="32"/>
          <w:szCs w:val="32"/>
        </w:rPr>
        <w:t>可加分：每位中层及以上干部参与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比赛</w:t>
      </w:r>
      <w:r w:rsidRPr="00EB0E91">
        <w:rPr>
          <w:rFonts w:ascii="仿宋_GB2312" w:eastAsia="仿宋_GB2312" w:hAnsi="宋体" w:hint="eastAsia"/>
          <w:color w:val="000000"/>
          <w:sz w:val="32"/>
          <w:szCs w:val="32"/>
        </w:rPr>
        <w:t>总分加1分，最多加不超过3分（马克思主义学院院长参与加2分）。</w:t>
      </w:r>
    </w:p>
    <w:p w14:paraId="4AE68405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08638C3C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6E079A28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34B1F1DC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29984C2E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52AF5095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2AB35619" w14:textId="77777777" w:rsidR="00C76065" w:rsidRPr="00991E5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3CFABB20" w14:textId="77777777" w:rsidR="00C76065" w:rsidRDefault="00C76065" w:rsidP="00C76065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79E97D62" w14:textId="77777777" w:rsidR="00C76065" w:rsidRDefault="00C76065" w:rsidP="00C76065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0D7C12BD" w14:textId="77777777" w:rsidR="00C76065" w:rsidRDefault="00C76065" w:rsidP="00C76065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6BE79321" w14:textId="77777777" w:rsidR="00C76065" w:rsidRDefault="00C76065" w:rsidP="00C76065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04C28BB3" w14:textId="77777777" w:rsidR="00B3625E" w:rsidRDefault="00B3625E" w:rsidP="00C76065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2E045B37" w14:textId="0A875488" w:rsidR="00C76065" w:rsidRDefault="00C76065" w:rsidP="00C76065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附件2：</w:t>
      </w:r>
    </w:p>
    <w:p w14:paraId="782C1B21" w14:textId="7D61FC42" w:rsidR="00C76065" w:rsidRDefault="00C76065" w:rsidP="00C76065">
      <w:pPr>
        <w:spacing w:line="560" w:lineRule="exact"/>
        <w:jc w:val="center"/>
        <w:rPr>
          <w:rFonts w:ascii="微软雅黑" w:eastAsia="微软雅黑" w:hAnsi="微软雅黑"/>
          <w:bCs/>
          <w:sz w:val="44"/>
          <w:szCs w:val="44"/>
        </w:rPr>
      </w:pPr>
      <w:r>
        <w:rPr>
          <w:rFonts w:ascii="微软雅黑" w:eastAsia="微软雅黑" w:hAnsi="微软雅黑" w:hint="eastAsia"/>
          <w:bCs/>
          <w:sz w:val="44"/>
          <w:szCs w:val="44"/>
        </w:rPr>
        <w:t>2026年教职工</w:t>
      </w:r>
      <w:r w:rsidR="00B3625E">
        <w:rPr>
          <w:rFonts w:ascii="微软雅黑" w:eastAsia="微软雅黑" w:hAnsi="微软雅黑" w:hint="eastAsia"/>
          <w:bCs/>
          <w:sz w:val="44"/>
          <w:szCs w:val="44"/>
        </w:rPr>
        <w:t>羽毛球</w:t>
      </w:r>
      <w:r>
        <w:rPr>
          <w:rFonts w:ascii="微软雅黑" w:eastAsia="微软雅黑" w:hAnsi="微软雅黑" w:hint="eastAsia"/>
          <w:bCs/>
          <w:sz w:val="44"/>
          <w:szCs w:val="44"/>
        </w:rPr>
        <w:t>混合团体赛赛程表</w:t>
      </w:r>
    </w:p>
    <w:p w14:paraId="4F19AC23" w14:textId="77777777" w:rsidR="00C76065" w:rsidRPr="00B3625E" w:rsidRDefault="00C76065" w:rsidP="00C76065">
      <w:pPr>
        <w:spacing w:line="560" w:lineRule="exact"/>
        <w:jc w:val="center"/>
        <w:rPr>
          <w:rFonts w:ascii="方正大标宋简体" w:eastAsia="方正大标宋简体" w:hAnsi="黑体"/>
          <w:bCs/>
          <w:sz w:val="48"/>
          <w:szCs w:val="48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030"/>
        <w:gridCol w:w="1134"/>
        <w:gridCol w:w="1134"/>
        <w:gridCol w:w="1091"/>
        <w:gridCol w:w="1126"/>
        <w:gridCol w:w="718"/>
        <w:gridCol w:w="718"/>
        <w:gridCol w:w="718"/>
      </w:tblGrid>
      <w:tr w:rsidR="00C76065" w14:paraId="7A9A61E3" w14:textId="77777777" w:rsidTr="000A0C13">
        <w:trPr>
          <w:trHeight w:val="477"/>
          <w:jc w:val="center"/>
        </w:trPr>
        <w:tc>
          <w:tcPr>
            <w:tcW w:w="2389" w:type="dxa"/>
            <w:gridSpan w:val="2"/>
            <w:vAlign w:val="center"/>
          </w:tcPr>
          <w:p w14:paraId="26ED8AF7" w14:textId="77777777" w:rsidR="00C76065" w:rsidRDefault="00C76065" w:rsidP="000A0C13">
            <w:pPr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F8EDD1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C8145C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27C1F86C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57642066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373BC8BD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胜次</w:t>
            </w:r>
          </w:p>
        </w:tc>
        <w:tc>
          <w:tcPr>
            <w:tcW w:w="718" w:type="dxa"/>
            <w:vAlign w:val="center"/>
          </w:tcPr>
          <w:p w14:paraId="0B90D2C8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积分</w:t>
            </w:r>
          </w:p>
        </w:tc>
        <w:tc>
          <w:tcPr>
            <w:tcW w:w="718" w:type="dxa"/>
            <w:vAlign w:val="center"/>
          </w:tcPr>
          <w:p w14:paraId="4DF2E725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C76065" w14:paraId="3527ADB1" w14:textId="77777777" w:rsidTr="000A0C13">
        <w:trPr>
          <w:trHeight w:val="455"/>
          <w:jc w:val="center"/>
        </w:trPr>
        <w:tc>
          <w:tcPr>
            <w:tcW w:w="359" w:type="dxa"/>
            <w:vAlign w:val="center"/>
          </w:tcPr>
          <w:p w14:paraId="0FAA2D71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14:paraId="0E9DF1CA" w14:textId="0FA46E31" w:rsidR="00C76065" w:rsidRDefault="00B3625E" w:rsidP="000A0C13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后勤管理处</w:t>
            </w:r>
          </w:p>
          <w:p w14:paraId="5C518C87" w14:textId="77777777" w:rsidR="00C76065" w:rsidRDefault="00C76065" w:rsidP="000A0C13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工会队</w:t>
            </w:r>
          </w:p>
        </w:tc>
        <w:tc>
          <w:tcPr>
            <w:tcW w:w="1134" w:type="dxa"/>
            <w:vAlign w:val="center"/>
          </w:tcPr>
          <w:p w14:paraId="3F88EF16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48E2E2" w14:textId="77777777" w:rsidR="00C76065" w:rsidRDefault="00C76065" w:rsidP="000A0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1E349AF2" w14:textId="77777777" w:rsidR="00C76065" w:rsidRDefault="00C76065" w:rsidP="000A0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328FB26" w14:textId="77777777" w:rsidR="00C76065" w:rsidRDefault="00C76065" w:rsidP="000A0C13">
            <w:pPr>
              <w:jc w:val="center"/>
              <w:rPr>
                <w:sz w:val="24"/>
              </w:rPr>
            </w:pPr>
          </w:p>
          <w:p w14:paraId="3637CB5B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158120C7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5D3270C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608DA60A" w14:textId="77777777" w:rsidR="00C76065" w:rsidRDefault="00C76065" w:rsidP="000A0C13">
            <w:pPr>
              <w:jc w:val="center"/>
            </w:pPr>
          </w:p>
        </w:tc>
      </w:tr>
      <w:tr w:rsidR="00C76065" w14:paraId="725CB1F9" w14:textId="77777777" w:rsidTr="000A0C13">
        <w:trPr>
          <w:trHeight w:val="285"/>
          <w:jc w:val="center"/>
        </w:trPr>
        <w:tc>
          <w:tcPr>
            <w:tcW w:w="359" w:type="dxa"/>
            <w:vAlign w:val="center"/>
          </w:tcPr>
          <w:p w14:paraId="4E3F33E5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14:paraId="69B6B4CD" w14:textId="77777777" w:rsidR="00C76065" w:rsidRDefault="00C76065" w:rsidP="000A0C13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4309CC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DB8B1D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38748D42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A5BFFE1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667451F2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778B0BF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0C213E38" w14:textId="77777777" w:rsidR="00C76065" w:rsidRDefault="00C76065" w:rsidP="000A0C13">
            <w:pPr>
              <w:jc w:val="center"/>
            </w:pPr>
          </w:p>
        </w:tc>
      </w:tr>
      <w:tr w:rsidR="00C76065" w14:paraId="4DBC2FA0" w14:textId="77777777" w:rsidTr="000A0C13">
        <w:trPr>
          <w:trHeight w:val="332"/>
          <w:jc w:val="center"/>
        </w:trPr>
        <w:tc>
          <w:tcPr>
            <w:tcW w:w="359" w:type="dxa"/>
            <w:vAlign w:val="center"/>
          </w:tcPr>
          <w:p w14:paraId="6924902C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14:paraId="3ABBC56C" w14:textId="77777777" w:rsidR="00C76065" w:rsidRDefault="00C76065" w:rsidP="000A0C13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91871E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F95D4A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E7CE674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8A1D2AC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031BE4EF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602A4D22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51DE06EA" w14:textId="77777777" w:rsidR="00C76065" w:rsidRDefault="00C76065" w:rsidP="000A0C13">
            <w:pPr>
              <w:jc w:val="center"/>
            </w:pPr>
          </w:p>
        </w:tc>
      </w:tr>
      <w:tr w:rsidR="00C76065" w14:paraId="3A7D78E9" w14:textId="77777777" w:rsidTr="000A0C13">
        <w:trPr>
          <w:trHeight w:val="285"/>
          <w:jc w:val="center"/>
        </w:trPr>
        <w:tc>
          <w:tcPr>
            <w:tcW w:w="359" w:type="dxa"/>
            <w:vAlign w:val="center"/>
          </w:tcPr>
          <w:p w14:paraId="477BE730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77610303" w14:textId="77777777" w:rsidR="00C76065" w:rsidRDefault="00C76065" w:rsidP="000A0C13">
            <w:pPr>
              <w:adjustRightInd w:val="0"/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BD7D7A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83A709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CABC574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vAlign w:val="center"/>
          </w:tcPr>
          <w:p w14:paraId="14C2F465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62686E8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5F123F4E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5A13890C" w14:textId="77777777" w:rsidR="00C76065" w:rsidRDefault="00C76065" w:rsidP="000A0C13">
            <w:pPr>
              <w:jc w:val="center"/>
            </w:pPr>
          </w:p>
        </w:tc>
      </w:tr>
    </w:tbl>
    <w:p w14:paraId="7A945D88" w14:textId="77777777" w:rsidR="00C76065" w:rsidRDefault="00C76065" w:rsidP="00C76065">
      <w:pPr>
        <w:rPr>
          <w:rFonts w:ascii="宋体" w:hAnsi="宋体"/>
          <w:color w:val="000000"/>
          <w:szCs w:val="21"/>
        </w:rPr>
      </w:pPr>
    </w:p>
    <w:p w14:paraId="28D510E9" w14:textId="77777777" w:rsidR="00C76065" w:rsidRPr="008A3206" w:rsidRDefault="00C76065" w:rsidP="00C76065">
      <w:pPr>
        <w:spacing w:line="560" w:lineRule="exact"/>
        <w:jc w:val="center"/>
        <w:rPr>
          <w:rFonts w:ascii="方正大标宋简体" w:eastAsia="方正大标宋简体" w:hAnsi="黑体"/>
          <w:bCs/>
          <w:sz w:val="48"/>
          <w:szCs w:val="48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030"/>
        <w:gridCol w:w="1134"/>
        <w:gridCol w:w="1134"/>
        <w:gridCol w:w="1091"/>
        <w:gridCol w:w="1126"/>
        <w:gridCol w:w="718"/>
        <w:gridCol w:w="718"/>
        <w:gridCol w:w="718"/>
      </w:tblGrid>
      <w:tr w:rsidR="00C76065" w14:paraId="29B5CBC9" w14:textId="77777777" w:rsidTr="000A0C13">
        <w:trPr>
          <w:trHeight w:val="477"/>
          <w:jc w:val="center"/>
        </w:trPr>
        <w:tc>
          <w:tcPr>
            <w:tcW w:w="2389" w:type="dxa"/>
            <w:gridSpan w:val="2"/>
            <w:vAlign w:val="center"/>
          </w:tcPr>
          <w:p w14:paraId="10F680B5" w14:textId="77777777" w:rsidR="00C76065" w:rsidRDefault="00C76065" w:rsidP="000A0C13">
            <w:pPr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B</w:t>
            </w:r>
            <w:r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B44CDC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EF57B19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1A804C7F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47035284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65817C80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胜次</w:t>
            </w:r>
          </w:p>
        </w:tc>
        <w:tc>
          <w:tcPr>
            <w:tcW w:w="718" w:type="dxa"/>
            <w:vAlign w:val="center"/>
          </w:tcPr>
          <w:p w14:paraId="33921F94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积分</w:t>
            </w:r>
          </w:p>
        </w:tc>
        <w:tc>
          <w:tcPr>
            <w:tcW w:w="718" w:type="dxa"/>
            <w:vAlign w:val="center"/>
          </w:tcPr>
          <w:p w14:paraId="07D24BE2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C76065" w14:paraId="68FB750A" w14:textId="77777777" w:rsidTr="000A0C13">
        <w:trPr>
          <w:trHeight w:val="455"/>
          <w:jc w:val="center"/>
        </w:trPr>
        <w:tc>
          <w:tcPr>
            <w:tcW w:w="359" w:type="dxa"/>
            <w:vAlign w:val="center"/>
          </w:tcPr>
          <w:p w14:paraId="3E5797B7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14:paraId="41641C13" w14:textId="52FD5145" w:rsidR="00C76065" w:rsidRDefault="00B3625E" w:rsidP="000A0C13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材料与食品学院</w:t>
            </w:r>
          </w:p>
          <w:p w14:paraId="3895E184" w14:textId="77777777" w:rsidR="00C76065" w:rsidRDefault="00C76065" w:rsidP="000A0C13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工会队</w:t>
            </w:r>
          </w:p>
        </w:tc>
        <w:tc>
          <w:tcPr>
            <w:tcW w:w="1134" w:type="dxa"/>
            <w:vAlign w:val="center"/>
          </w:tcPr>
          <w:p w14:paraId="68F94BE8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20402" w14:textId="77777777" w:rsidR="00C76065" w:rsidRDefault="00C76065" w:rsidP="000A0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7FC09CCF" w14:textId="77777777" w:rsidR="00C76065" w:rsidRDefault="00C76065" w:rsidP="000A0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B4CBA78" w14:textId="77777777" w:rsidR="00C76065" w:rsidRDefault="00C76065" w:rsidP="000A0C13">
            <w:pPr>
              <w:jc w:val="center"/>
              <w:rPr>
                <w:sz w:val="24"/>
              </w:rPr>
            </w:pPr>
          </w:p>
          <w:p w14:paraId="699A5E70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6225EE83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643C1325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6FB7606F" w14:textId="77777777" w:rsidR="00C76065" w:rsidRDefault="00C76065" w:rsidP="000A0C13">
            <w:pPr>
              <w:jc w:val="center"/>
            </w:pPr>
          </w:p>
        </w:tc>
      </w:tr>
      <w:tr w:rsidR="00C76065" w14:paraId="38AFF0BC" w14:textId="77777777" w:rsidTr="000A0C13">
        <w:trPr>
          <w:trHeight w:val="285"/>
          <w:jc w:val="center"/>
        </w:trPr>
        <w:tc>
          <w:tcPr>
            <w:tcW w:w="359" w:type="dxa"/>
            <w:vAlign w:val="center"/>
          </w:tcPr>
          <w:p w14:paraId="11C5DE12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14:paraId="6EE51F6B" w14:textId="77777777" w:rsidR="00C76065" w:rsidRDefault="00C76065" w:rsidP="000A0C13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F345A1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C311C6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5F8D9C10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6A9086C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2DB505AE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4A7B403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00B19BBA" w14:textId="77777777" w:rsidR="00C76065" w:rsidRDefault="00C76065" w:rsidP="000A0C13">
            <w:pPr>
              <w:jc w:val="center"/>
            </w:pPr>
          </w:p>
        </w:tc>
      </w:tr>
      <w:tr w:rsidR="00C76065" w14:paraId="40F01E4F" w14:textId="77777777" w:rsidTr="000A0C13">
        <w:trPr>
          <w:trHeight w:val="332"/>
          <w:jc w:val="center"/>
        </w:trPr>
        <w:tc>
          <w:tcPr>
            <w:tcW w:w="359" w:type="dxa"/>
            <w:vAlign w:val="center"/>
          </w:tcPr>
          <w:p w14:paraId="50B31EAF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14:paraId="02AD0255" w14:textId="77777777" w:rsidR="00C76065" w:rsidRDefault="00C76065" w:rsidP="000A0C13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3F39CA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98DC18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94049CE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25C2972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34AECA70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3099043A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7944013B" w14:textId="77777777" w:rsidR="00C76065" w:rsidRDefault="00C76065" w:rsidP="000A0C13">
            <w:pPr>
              <w:jc w:val="center"/>
            </w:pPr>
          </w:p>
        </w:tc>
      </w:tr>
      <w:tr w:rsidR="00C76065" w14:paraId="3744353B" w14:textId="77777777" w:rsidTr="000A0C13">
        <w:trPr>
          <w:trHeight w:val="285"/>
          <w:jc w:val="center"/>
        </w:trPr>
        <w:tc>
          <w:tcPr>
            <w:tcW w:w="359" w:type="dxa"/>
            <w:vAlign w:val="center"/>
          </w:tcPr>
          <w:p w14:paraId="56C78980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3FF2D44F" w14:textId="77777777" w:rsidR="00C76065" w:rsidRDefault="00C76065" w:rsidP="000A0C13">
            <w:pPr>
              <w:adjustRightInd w:val="0"/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1C7A840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8E7904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BC55928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vAlign w:val="center"/>
          </w:tcPr>
          <w:p w14:paraId="6CFA310A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553840D8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6A1C942E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656D9043" w14:textId="77777777" w:rsidR="00C76065" w:rsidRDefault="00C76065" w:rsidP="000A0C13">
            <w:pPr>
              <w:jc w:val="center"/>
            </w:pPr>
          </w:p>
        </w:tc>
      </w:tr>
    </w:tbl>
    <w:p w14:paraId="4EBAD892" w14:textId="77777777" w:rsidR="00C76065" w:rsidRDefault="00C76065" w:rsidP="00C76065">
      <w:pPr>
        <w:rPr>
          <w:rFonts w:ascii="宋体" w:hAnsi="宋体"/>
          <w:color w:val="000000"/>
          <w:szCs w:val="21"/>
        </w:rPr>
      </w:pPr>
    </w:p>
    <w:p w14:paraId="71134575" w14:textId="77777777" w:rsidR="00C76065" w:rsidRDefault="00C76065" w:rsidP="00C76065">
      <w:pPr>
        <w:rPr>
          <w:rFonts w:ascii="宋体" w:hAnsi="宋体"/>
          <w:color w:val="000000"/>
          <w:szCs w:val="21"/>
        </w:rPr>
      </w:pPr>
    </w:p>
    <w:p w14:paraId="0B5C9357" w14:textId="77777777" w:rsidR="00C76065" w:rsidRPr="008A3206" w:rsidRDefault="00C76065" w:rsidP="00C76065">
      <w:pPr>
        <w:spacing w:line="560" w:lineRule="exact"/>
        <w:jc w:val="center"/>
        <w:rPr>
          <w:rFonts w:ascii="方正大标宋简体" w:eastAsia="方正大标宋简体" w:hAnsi="黑体"/>
          <w:bCs/>
          <w:sz w:val="48"/>
          <w:szCs w:val="48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030"/>
        <w:gridCol w:w="1134"/>
        <w:gridCol w:w="1134"/>
        <w:gridCol w:w="1091"/>
        <w:gridCol w:w="1126"/>
        <w:gridCol w:w="718"/>
        <w:gridCol w:w="718"/>
        <w:gridCol w:w="718"/>
      </w:tblGrid>
      <w:tr w:rsidR="00C76065" w14:paraId="2408418D" w14:textId="77777777" w:rsidTr="000A0C13">
        <w:trPr>
          <w:trHeight w:val="477"/>
          <w:jc w:val="center"/>
        </w:trPr>
        <w:tc>
          <w:tcPr>
            <w:tcW w:w="2389" w:type="dxa"/>
            <w:gridSpan w:val="2"/>
            <w:vAlign w:val="center"/>
          </w:tcPr>
          <w:p w14:paraId="798D3191" w14:textId="77777777" w:rsidR="00C76065" w:rsidRDefault="00C76065" w:rsidP="000A0C13">
            <w:pPr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B37406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776D6D5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051C7C41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30D7790B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554B7403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胜次</w:t>
            </w:r>
          </w:p>
        </w:tc>
        <w:tc>
          <w:tcPr>
            <w:tcW w:w="718" w:type="dxa"/>
            <w:vAlign w:val="center"/>
          </w:tcPr>
          <w:p w14:paraId="4AAE68D6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积分</w:t>
            </w:r>
          </w:p>
        </w:tc>
        <w:tc>
          <w:tcPr>
            <w:tcW w:w="718" w:type="dxa"/>
            <w:vAlign w:val="center"/>
          </w:tcPr>
          <w:p w14:paraId="1FF8BA1A" w14:textId="77777777" w:rsidR="00C76065" w:rsidRDefault="00C76065" w:rsidP="000A0C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C76065" w14:paraId="486F952A" w14:textId="77777777" w:rsidTr="000A0C13">
        <w:trPr>
          <w:trHeight w:val="455"/>
          <w:jc w:val="center"/>
        </w:trPr>
        <w:tc>
          <w:tcPr>
            <w:tcW w:w="359" w:type="dxa"/>
            <w:vAlign w:val="center"/>
          </w:tcPr>
          <w:p w14:paraId="6BC78A59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14:paraId="61136726" w14:textId="35824538" w:rsidR="00C76065" w:rsidRDefault="00B3625E" w:rsidP="000A0C13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计算机学院</w:t>
            </w:r>
          </w:p>
          <w:p w14:paraId="40690F85" w14:textId="77777777" w:rsidR="00C76065" w:rsidRDefault="00C76065" w:rsidP="000A0C13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工会队</w:t>
            </w:r>
          </w:p>
        </w:tc>
        <w:tc>
          <w:tcPr>
            <w:tcW w:w="1134" w:type="dxa"/>
            <w:vAlign w:val="center"/>
          </w:tcPr>
          <w:p w14:paraId="19853EAE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C25920" w14:textId="77777777" w:rsidR="00C76065" w:rsidRDefault="00C76065" w:rsidP="000A0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5E1F824" w14:textId="77777777" w:rsidR="00C76065" w:rsidRDefault="00C76065" w:rsidP="000A0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8F95CEA" w14:textId="77777777" w:rsidR="00C76065" w:rsidRDefault="00C76065" w:rsidP="000A0C13">
            <w:pPr>
              <w:jc w:val="center"/>
              <w:rPr>
                <w:sz w:val="24"/>
              </w:rPr>
            </w:pPr>
          </w:p>
          <w:p w14:paraId="016E3CB3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7D1B61A3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E7D966A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53002A9C" w14:textId="77777777" w:rsidR="00C76065" w:rsidRDefault="00C76065" w:rsidP="000A0C13">
            <w:pPr>
              <w:jc w:val="center"/>
            </w:pPr>
          </w:p>
        </w:tc>
      </w:tr>
      <w:tr w:rsidR="00C76065" w14:paraId="6F78322C" w14:textId="77777777" w:rsidTr="000A0C13">
        <w:trPr>
          <w:trHeight w:val="285"/>
          <w:jc w:val="center"/>
        </w:trPr>
        <w:tc>
          <w:tcPr>
            <w:tcW w:w="359" w:type="dxa"/>
            <w:vAlign w:val="center"/>
          </w:tcPr>
          <w:p w14:paraId="7BBA34B6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14:paraId="31851CC2" w14:textId="77777777" w:rsidR="00C76065" w:rsidRDefault="00C76065" w:rsidP="000A0C13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AD1504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0C32CA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8053E49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C333443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7368BB97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3F1741D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31003183" w14:textId="77777777" w:rsidR="00C76065" w:rsidRDefault="00C76065" w:rsidP="000A0C13">
            <w:pPr>
              <w:jc w:val="center"/>
            </w:pPr>
          </w:p>
        </w:tc>
      </w:tr>
      <w:tr w:rsidR="00C76065" w14:paraId="28DB4968" w14:textId="77777777" w:rsidTr="000A0C13">
        <w:trPr>
          <w:trHeight w:val="332"/>
          <w:jc w:val="center"/>
        </w:trPr>
        <w:tc>
          <w:tcPr>
            <w:tcW w:w="359" w:type="dxa"/>
            <w:vAlign w:val="center"/>
          </w:tcPr>
          <w:p w14:paraId="7129BC0A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14:paraId="691FC7C9" w14:textId="77777777" w:rsidR="00C76065" w:rsidRDefault="00C76065" w:rsidP="000A0C13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40697A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1B1FAC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009AE5BA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16BCBB0" w14:textId="77777777" w:rsidR="00C76065" w:rsidRDefault="00C76065" w:rsidP="000A0C13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2F7204D8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4430929C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167530BC" w14:textId="77777777" w:rsidR="00C76065" w:rsidRDefault="00C76065" w:rsidP="000A0C13">
            <w:pPr>
              <w:jc w:val="center"/>
            </w:pPr>
          </w:p>
        </w:tc>
      </w:tr>
      <w:tr w:rsidR="00C76065" w14:paraId="35743EE5" w14:textId="77777777" w:rsidTr="000A0C13">
        <w:trPr>
          <w:trHeight w:val="285"/>
          <w:jc w:val="center"/>
        </w:trPr>
        <w:tc>
          <w:tcPr>
            <w:tcW w:w="359" w:type="dxa"/>
            <w:vAlign w:val="center"/>
          </w:tcPr>
          <w:p w14:paraId="7F9BDB97" w14:textId="77777777" w:rsidR="00C76065" w:rsidRDefault="00C76065" w:rsidP="000A0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194434A2" w14:textId="77777777" w:rsidR="00C76065" w:rsidRDefault="00C76065" w:rsidP="000A0C13">
            <w:pPr>
              <w:adjustRightInd w:val="0"/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A3D93B" w14:textId="77777777" w:rsidR="00C76065" w:rsidRDefault="00C76065" w:rsidP="000A0C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D196FB" w14:textId="77777777" w:rsidR="00C76065" w:rsidRDefault="00C76065" w:rsidP="000A0C1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339A0043" w14:textId="77777777" w:rsidR="00C76065" w:rsidRDefault="00C76065" w:rsidP="000A0C13">
            <w:pPr>
              <w:jc w:val="center"/>
            </w:pPr>
          </w:p>
        </w:tc>
        <w:tc>
          <w:tcPr>
            <w:tcW w:w="1126" w:type="dxa"/>
            <w:vAlign w:val="center"/>
          </w:tcPr>
          <w:p w14:paraId="3608E587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0E5A480F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388B1D06" w14:textId="77777777" w:rsidR="00C76065" w:rsidRDefault="00C76065" w:rsidP="000A0C13">
            <w:pPr>
              <w:jc w:val="center"/>
            </w:pPr>
          </w:p>
        </w:tc>
        <w:tc>
          <w:tcPr>
            <w:tcW w:w="718" w:type="dxa"/>
            <w:vAlign w:val="center"/>
          </w:tcPr>
          <w:p w14:paraId="4BE54426" w14:textId="77777777" w:rsidR="00C76065" w:rsidRDefault="00C76065" w:rsidP="000A0C13">
            <w:pPr>
              <w:jc w:val="center"/>
            </w:pPr>
          </w:p>
        </w:tc>
      </w:tr>
    </w:tbl>
    <w:p w14:paraId="56FBA3DF" w14:textId="77777777" w:rsidR="00C76065" w:rsidRDefault="00C76065" w:rsidP="00B56073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sectPr w:rsidR="00C76065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MDVkYjkzMWJkMWQxMGVlODBmNDAyYmM4NWMwMWMifQ=="/>
  </w:docVars>
  <w:rsids>
    <w:rsidRoot w:val="00530BE4"/>
    <w:rsid w:val="000116B5"/>
    <w:rsid w:val="000552F3"/>
    <w:rsid w:val="00060E91"/>
    <w:rsid w:val="00076082"/>
    <w:rsid w:val="000908A6"/>
    <w:rsid w:val="000B6891"/>
    <w:rsid w:val="000E3DD3"/>
    <w:rsid w:val="0010067A"/>
    <w:rsid w:val="00114E0A"/>
    <w:rsid w:val="0014346B"/>
    <w:rsid w:val="00155ACB"/>
    <w:rsid w:val="001713F5"/>
    <w:rsid w:val="001766BE"/>
    <w:rsid w:val="00177E73"/>
    <w:rsid w:val="001834F8"/>
    <w:rsid w:val="00194611"/>
    <w:rsid w:val="00197D2E"/>
    <w:rsid w:val="001A4D01"/>
    <w:rsid w:val="001B2851"/>
    <w:rsid w:val="001C1994"/>
    <w:rsid w:val="001C1B4A"/>
    <w:rsid w:val="001E161A"/>
    <w:rsid w:val="002166F1"/>
    <w:rsid w:val="002662B7"/>
    <w:rsid w:val="002763F0"/>
    <w:rsid w:val="0028124F"/>
    <w:rsid w:val="00282DC3"/>
    <w:rsid w:val="0029731B"/>
    <w:rsid w:val="002B06FC"/>
    <w:rsid w:val="002E08F4"/>
    <w:rsid w:val="002F0BBB"/>
    <w:rsid w:val="0030782E"/>
    <w:rsid w:val="0031449D"/>
    <w:rsid w:val="0035739C"/>
    <w:rsid w:val="00375B98"/>
    <w:rsid w:val="003C54ED"/>
    <w:rsid w:val="003D736B"/>
    <w:rsid w:val="003E1B39"/>
    <w:rsid w:val="004145F0"/>
    <w:rsid w:val="00414921"/>
    <w:rsid w:val="00423013"/>
    <w:rsid w:val="00423BEF"/>
    <w:rsid w:val="00471EE8"/>
    <w:rsid w:val="0048791A"/>
    <w:rsid w:val="004A6945"/>
    <w:rsid w:val="004C221A"/>
    <w:rsid w:val="004C7552"/>
    <w:rsid w:val="004E0818"/>
    <w:rsid w:val="004E38A8"/>
    <w:rsid w:val="004E601B"/>
    <w:rsid w:val="004F42AA"/>
    <w:rsid w:val="004F664A"/>
    <w:rsid w:val="0051578C"/>
    <w:rsid w:val="00526D6E"/>
    <w:rsid w:val="00527D1C"/>
    <w:rsid w:val="00530BE4"/>
    <w:rsid w:val="0053351F"/>
    <w:rsid w:val="00537669"/>
    <w:rsid w:val="00541A1B"/>
    <w:rsid w:val="00564DBC"/>
    <w:rsid w:val="00570AA9"/>
    <w:rsid w:val="0057719A"/>
    <w:rsid w:val="005A5905"/>
    <w:rsid w:val="005C6852"/>
    <w:rsid w:val="005D320A"/>
    <w:rsid w:val="005E0143"/>
    <w:rsid w:val="006102C2"/>
    <w:rsid w:val="006156A2"/>
    <w:rsid w:val="00617BC7"/>
    <w:rsid w:val="006365D2"/>
    <w:rsid w:val="00637CE4"/>
    <w:rsid w:val="00637E66"/>
    <w:rsid w:val="00662449"/>
    <w:rsid w:val="0068283B"/>
    <w:rsid w:val="00693A97"/>
    <w:rsid w:val="006C3B85"/>
    <w:rsid w:val="006D53C9"/>
    <w:rsid w:val="006E0526"/>
    <w:rsid w:val="006E48B8"/>
    <w:rsid w:val="00711D02"/>
    <w:rsid w:val="00720CE1"/>
    <w:rsid w:val="00752C35"/>
    <w:rsid w:val="00753A95"/>
    <w:rsid w:val="007566AC"/>
    <w:rsid w:val="00773A9D"/>
    <w:rsid w:val="00793AE4"/>
    <w:rsid w:val="007A2C18"/>
    <w:rsid w:val="007C6188"/>
    <w:rsid w:val="007C7F65"/>
    <w:rsid w:val="00800676"/>
    <w:rsid w:val="00806757"/>
    <w:rsid w:val="0082756B"/>
    <w:rsid w:val="0082770C"/>
    <w:rsid w:val="0083333A"/>
    <w:rsid w:val="00844080"/>
    <w:rsid w:val="008451C5"/>
    <w:rsid w:val="00860EF0"/>
    <w:rsid w:val="00870640"/>
    <w:rsid w:val="00876438"/>
    <w:rsid w:val="00891E79"/>
    <w:rsid w:val="00897D31"/>
    <w:rsid w:val="008A65CB"/>
    <w:rsid w:val="008B5D0B"/>
    <w:rsid w:val="008C6D9D"/>
    <w:rsid w:val="008F3612"/>
    <w:rsid w:val="008F5033"/>
    <w:rsid w:val="00913D4C"/>
    <w:rsid w:val="009143EB"/>
    <w:rsid w:val="0093765C"/>
    <w:rsid w:val="00937E11"/>
    <w:rsid w:val="00945CF6"/>
    <w:rsid w:val="00962099"/>
    <w:rsid w:val="00992303"/>
    <w:rsid w:val="009D0C18"/>
    <w:rsid w:val="009F3AC3"/>
    <w:rsid w:val="00A06A3B"/>
    <w:rsid w:val="00A2330F"/>
    <w:rsid w:val="00A30326"/>
    <w:rsid w:val="00A45083"/>
    <w:rsid w:val="00A46EE2"/>
    <w:rsid w:val="00A60B92"/>
    <w:rsid w:val="00A650B2"/>
    <w:rsid w:val="00A83A27"/>
    <w:rsid w:val="00A9625B"/>
    <w:rsid w:val="00AB2625"/>
    <w:rsid w:val="00AB52D3"/>
    <w:rsid w:val="00B25B50"/>
    <w:rsid w:val="00B3625E"/>
    <w:rsid w:val="00B450E0"/>
    <w:rsid w:val="00B56073"/>
    <w:rsid w:val="00B56D5C"/>
    <w:rsid w:val="00B63D24"/>
    <w:rsid w:val="00BA62C7"/>
    <w:rsid w:val="00BC10C1"/>
    <w:rsid w:val="00BF3B65"/>
    <w:rsid w:val="00C147FC"/>
    <w:rsid w:val="00C76065"/>
    <w:rsid w:val="00C76559"/>
    <w:rsid w:val="00C96C66"/>
    <w:rsid w:val="00CC709A"/>
    <w:rsid w:val="00CD01C1"/>
    <w:rsid w:val="00CD45DC"/>
    <w:rsid w:val="00CE37A5"/>
    <w:rsid w:val="00CE715C"/>
    <w:rsid w:val="00CF3B2B"/>
    <w:rsid w:val="00D07A8D"/>
    <w:rsid w:val="00D13CD3"/>
    <w:rsid w:val="00D20F64"/>
    <w:rsid w:val="00D336F6"/>
    <w:rsid w:val="00D3605D"/>
    <w:rsid w:val="00D62C8D"/>
    <w:rsid w:val="00D6530E"/>
    <w:rsid w:val="00DA4796"/>
    <w:rsid w:val="00DB561B"/>
    <w:rsid w:val="00DC095E"/>
    <w:rsid w:val="00DF34F5"/>
    <w:rsid w:val="00E02B68"/>
    <w:rsid w:val="00E0677F"/>
    <w:rsid w:val="00E204F5"/>
    <w:rsid w:val="00E4570A"/>
    <w:rsid w:val="00E66333"/>
    <w:rsid w:val="00E72B91"/>
    <w:rsid w:val="00E806BC"/>
    <w:rsid w:val="00EA6591"/>
    <w:rsid w:val="00EB3D79"/>
    <w:rsid w:val="00EE555F"/>
    <w:rsid w:val="00F04DDA"/>
    <w:rsid w:val="00F24EF9"/>
    <w:rsid w:val="00F40890"/>
    <w:rsid w:val="00F41A94"/>
    <w:rsid w:val="00F41F93"/>
    <w:rsid w:val="00F44BE0"/>
    <w:rsid w:val="00F64C38"/>
    <w:rsid w:val="00F907FE"/>
    <w:rsid w:val="00F9760D"/>
    <w:rsid w:val="00FA4FD4"/>
    <w:rsid w:val="00FB0AEE"/>
    <w:rsid w:val="00FC4377"/>
    <w:rsid w:val="00FD025E"/>
    <w:rsid w:val="00FD2B77"/>
    <w:rsid w:val="00FF3C5A"/>
    <w:rsid w:val="16A9496D"/>
    <w:rsid w:val="20ED3CF9"/>
    <w:rsid w:val="24DB7DD3"/>
    <w:rsid w:val="252F793C"/>
    <w:rsid w:val="2B5A2DA4"/>
    <w:rsid w:val="2E7806D6"/>
    <w:rsid w:val="34AD3689"/>
    <w:rsid w:val="388A68BB"/>
    <w:rsid w:val="424F369A"/>
    <w:rsid w:val="43560D86"/>
    <w:rsid w:val="49901AD2"/>
    <w:rsid w:val="66860758"/>
    <w:rsid w:val="67207753"/>
    <w:rsid w:val="72D67731"/>
    <w:rsid w:val="74ED19C4"/>
    <w:rsid w:val="7B2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0E03DA"/>
  <w15:docId w15:val="{1366E8C5-748E-4F86-B047-5BEA199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styleId="a9">
    <w:name w:val="Date"/>
    <w:basedOn w:val="a"/>
    <w:next w:val="a"/>
    <w:link w:val="aa"/>
    <w:uiPriority w:val="99"/>
    <w:semiHidden/>
    <w:unhideWhenUsed/>
    <w:rsid w:val="00C7606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76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285</Words>
  <Characters>1631</Characters>
  <Application>Microsoft Office Word</Application>
  <DocSecurity>0</DocSecurity>
  <Lines>13</Lines>
  <Paragraphs>3</Paragraphs>
  <ScaleCrop>false</ScaleCrop>
  <Company>Microsoft China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pooh</cp:lastModifiedBy>
  <cp:revision>12</cp:revision>
  <cp:lastPrinted>2023-05-05T02:38:00Z</cp:lastPrinted>
  <dcterms:created xsi:type="dcterms:W3CDTF">2026-04-14T07:35:00Z</dcterms:created>
  <dcterms:modified xsi:type="dcterms:W3CDTF">2026-05-07T01:22:00Z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9E402AB3059942488B0506B38133B14A</vt:lpwstr>
  </property>
</Properties>
</file>